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B243" w14:textId="3AE2B28F" w:rsidR="004259EE" w:rsidRPr="008F0F28" w:rsidRDefault="00027434" w:rsidP="00E6634C">
      <w:pPr>
        <w:jc w:val="center"/>
        <w:rPr>
          <w:rFonts w:ascii="Arial" w:hAnsi="Arial" w:cs="Arial"/>
          <w:b/>
          <w:bCs/>
        </w:rPr>
      </w:pPr>
      <w:r w:rsidRPr="008F0F28">
        <w:rPr>
          <w:rFonts w:ascii="Arial" w:hAnsi="Arial" w:cs="Arial"/>
          <w:b/>
          <w:bCs/>
          <w:highlight w:val="yellow"/>
        </w:rPr>
        <w:t>________</w:t>
      </w:r>
      <w:r w:rsidRPr="008F0F28">
        <w:rPr>
          <w:rFonts w:ascii="Arial" w:hAnsi="Arial" w:cs="Arial"/>
          <w:b/>
          <w:bCs/>
        </w:rPr>
        <w:t xml:space="preserve"> </w:t>
      </w:r>
      <w:r w:rsidR="00034499" w:rsidRPr="008F0F28">
        <w:rPr>
          <w:rFonts w:ascii="Arial" w:hAnsi="Arial" w:cs="Arial"/>
          <w:b/>
          <w:bCs/>
        </w:rPr>
        <w:t>County</w:t>
      </w:r>
    </w:p>
    <w:p w14:paraId="65F4E304" w14:textId="74C39691" w:rsidR="004259EE" w:rsidRPr="008F0F28" w:rsidRDefault="004259EE" w:rsidP="00034499">
      <w:pPr>
        <w:jc w:val="center"/>
        <w:rPr>
          <w:rFonts w:ascii="Arial" w:hAnsi="Arial" w:cs="Arial"/>
          <w:b/>
          <w:bCs/>
        </w:rPr>
      </w:pPr>
      <w:r w:rsidRPr="008F0F28">
        <w:rPr>
          <w:rFonts w:ascii="Arial" w:hAnsi="Arial" w:cs="Arial"/>
          <w:b/>
          <w:bCs/>
        </w:rPr>
        <w:t>Proclamation</w:t>
      </w:r>
      <w:r w:rsidR="00E756D5" w:rsidRPr="008F0F28">
        <w:rPr>
          <w:rFonts w:ascii="Arial" w:hAnsi="Arial" w:cs="Arial"/>
          <w:b/>
          <w:bCs/>
        </w:rPr>
        <w:t xml:space="preserve"> – MAC Template</w:t>
      </w:r>
    </w:p>
    <w:p w14:paraId="53FB6C61" w14:textId="2EB1A281" w:rsidR="00034499" w:rsidRPr="008F0F28" w:rsidRDefault="00034499" w:rsidP="00034499">
      <w:pPr>
        <w:jc w:val="center"/>
        <w:rPr>
          <w:rFonts w:ascii="Arial" w:hAnsi="Arial" w:cs="Arial"/>
          <w:b/>
          <w:bCs/>
        </w:rPr>
      </w:pPr>
      <w:r w:rsidRPr="008F0F28">
        <w:rPr>
          <w:rFonts w:ascii="Arial" w:hAnsi="Arial" w:cs="Arial"/>
          <w:b/>
          <w:bCs/>
        </w:rPr>
        <w:t>Overdose Awareness Day and Recovery Month</w:t>
      </w:r>
    </w:p>
    <w:p w14:paraId="209085EF" w14:textId="636ED705" w:rsidR="004259EE" w:rsidRPr="008F0F28" w:rsidRDefault="004259EE">
      <w:pPr>
        <w:rPr>
          <w:rFonts w:ascii="Arial" w:hAnsi="Arial" w:cs="Arial"/>
        </w:rPr>
      </w:pPr>
    </w:p>
    <w:p w14:paraId="0A132B80" w14:textId="2F92DCEB" w:rsidR="00414267" w:rsidRPr="008F0F28" w:rsidRDefault="00240DEF" w:rsidP="00E6634C">
      <w:pPr>
        <w:rPr>
          <w:rFonts w:ascii="Arial" w:hAnsi="Arial" w:cs="Arial"/>
        </w:rPr>
      </w:pPr>
      <w:r w:rsidRPr="008F0F28">
        <w:rPr>
          <w:rFonts w:ascii="Arial" w:hAnsi="Arial" w:cs="Arial"/>
          <w:b/>
          <w:bCs/>
        </w:rPr>
        <w:t>WHEREAS,</w:t>
      </w:r>
      <w:r w:rsidRPr="008F0F28">
        <w:rPr>
          <w:rFonts w:ascii="Arial" w:hAnsi="Arial" w:cs="Arial"/>
        </w:rPr>
        <w:t xml:space="preserve"> </w:t>
      </w:r>
      <w:r w:rsidR="00414267" w:rsidRPr="008F0F28">
        <w:rPr>
          <w:rFonts w:ascii="Arial" w:hAnsi="Arial" w:cs="Arial"/>
        </w:rPr>
        <w:t xml:space="preserve">Overdose Awareness Day is recognized internationally on August 31 annually to raise awareness of drug overdose, stigma associated with overdose deaths and acknowledge grief experienced by families and friends remembering those lost and injured </w:t>
      </w:r>
      <w:proofErr w:type="gramStart"/>
      <w:r w:rsidR="00414267" w:rsidRPr="008F0F28">
        <w:rPr>
          <w:rFonts w:ascii="Arial" w:hAnsi="Arial" w:cs="Arial"/>
        </w:rPr>
        <w:t>as a result of</w:t>
      </w:r>
      <w:proofErr w:type="gramEnd"/>
      <w:r w:rsidR="00414267" w:rsidRPr="008F0F28">
        <w:rPr>
          <w:rFonts w:ascii="Arial" w:hAnsi="Arial" w:cs="Arial"/>
        </w:rPr>
        <w:t xml:space="preserve"> drug overdose; and,</w:t>
      </w:r>
    </w:p>
    <w:p w14:paraId="3031EBD4" w14:textId="77777777" w:rsidR="008F0F28" w:rsidRPr="008F0F28" w:rsidRDefault="008F0F28" w:rsidP="00E6634C">
      <w:pPr>
        <w:rPr>
          <w:rFonts w:ascii="Arial" w:hAnsi="Arial" w:cs="Arial"/>
          <w:sz w:val="10"/>
          <w:szCs w:val="10"/>
        </w:rPr>
      </w:pPr>
    </w:p>
    <w:p w14:paraId="7F95A719" w14:textId="3C3AA25B" w:rsidR="00DC4C33" w:rsidRPr="008F0F28" w:rsidRDefault="00E6634C" w:rsidP="00E6634C">
      <w:pPr>
        <w:rPr>
          <w:rFonts w:ascii="Arial" w:hAnsi="Arial" w:cs="Arial"/>
        </w:rPr>
      </w:pPr>
      <w:r w:rsidRPr="008F0F28">
        <w:rPr>
          <w:rFonts w:ascii="Arial" w:hAnsi="Arial" w:cs="Arial"/>
          <w:b/>
          <w:bCs/>
        </w:rPr>
        <w:t>WHEREAS,</w:t>
      </w:r>
      <w:r w:rsidRPr="008F0F28">
        <w:rPr>
          <w:rFonts w:ascii="Arial" w:hAnsi="Arial" w:cs="Arial"/>
        </w:rPr>
        <w:t xml:space="preserve"> </w:t>
      </w:r>
      <w:r w:rsidR="00414267" w:rsidRPr="008F0F28">
        <w:rPr>
          <w:rFonts w:ascii="Arial" w:hAnsi="Arial" w:cs="Arial"/>
        </w:rPr>
        <w:t>Recovery Month is recognized nationally throughout the month of September to promote new evidence-based treatment and recovery practices, the strength</w:t>
      </w:r>
      <w:r w:rsidR="00B366B2" w:rsidRPr="008F0F28">
        <w:rPr>
          <w:rFonts w:ascii="Arial" w:hAnsi="Arial" w:cs="Arial"/>
        </w:rPr>
        <w:t xml:space="preserve"> and </w:t>
      </w:r>
      <w:r w:rsidR="00A917B1" w:rsidRPr="008F0F28">
        <w:rPr>
          <w:rFonts w:ascii="Arial" w:hAnsi="Arial" w:cs="Arial"/>
        </w:rPr>
        <w:t>resilience</w:t>
      </w:r>
      <w:r w:rsidR="00414267" w:rsidRPr="008F0F28">
        <w:rPr>
          <w:rFonts w:ascii="Arial" w:hAnsi="Arial" w:cs="Arial"/>
        </w:rPr>
        <w:t xml:space="preserve"> of the recovery community and highlight the providers and communities that support recovery from substance use disorders</w:t>
      </w:r>
      <w:r w:rsidR="00B366B2" w:rsidRPr="008F0F28">
        <w:rPr>
          <w:rFonts w:ascii="Arial" w:hAnsi="Arial" w:cs="Arial"/>
        </w:rPr>
        <w:t>;</w:t>
      </w:r>
      <w:r w:rsidR="00414267" w:rsidRPr="008F0F28">
        <w:rPr>
          <w:rFonts w:ascii="Arial" w:hAnsi="Arial" w:cs="Arial"/>
        </w:rPr>
        <w:t xml:space="preserve"> </w:t>
      </w:r>
      <w:r w:rsidRPr="008F0F28">
        <w:rPr>
          <w:rFonts w:ascii="Arial" w:hAnsi="Arial" w:cs="Arial"/>
        </w:rPr>
        <w:t>and,</w:t>
      </w:r>
    </w:p>
    <w:p w14:paraId="3073545A" w14:textId="77777777" w:rsidR="008F0F28" w:rsidRPr="008F0F28" w:rsidRDefault="008F0F28" w:rsidP="00E6634C">
      <w:pPr>
        <w:rPr>
          <w:rFonts w:ascii="Arial" w:hAnsi="Arial" w:cs="Arial"/>
          <w:sz w:val="10"/>
          <w:szCs w:val="10"/>
        </w:rPr>
      </w:pPr>
    </w:p>
    <w:p w14:paraId="2FD2E31B" w14:textId="11137C57" w:rsidR="00414267" w:rsidRPr="008F0F28" w:rsidRDefault="00414267" w:rsidP="00414267">
      <w:pPr>
        <w:rPr>
          <w:rFonts w:ascii="Arial" w:hAnsi="Arial" w:cs="Arial"/>
        </w:rPr>
      </w:pPr>
      <w:proofErr w:type="gramStart"/>
      <w:r w:rsidRPr="008F0F28">
        <w:rPr>
          <w:rFonts w:ascii="Arial" w:hAnsi="Arial" w:cs="Arial"/>
          <w:b/>
          <w:bCs/>
        </w:rPr>
        <w:t>WHEREAS,</w:t>
      </w:r>
      <w:proofErr w:type="gramEnd"/>
      <w:r w:rsidRPr="008F0F28">
        <w:rPr>
          <w:rFonts w:ascii="Arial" w:hAnsi="Arial" w:cs="Arial"/>
        </w:rPr>
        <w:t xml:space="preserve"> Michigan lost more than 3,000 individuals to overdose in 202</w:t>
      </w:r>
      <w:r w:rsidR="002E7028">
        <w:rPr>
          <w:rFonts w:ascii="Arial" w:hAnsi="Arial" w:cs="Arial"/>
        </w:rPr>
        <w:t>2</w:t>
      </w:r>
      <w:r w:rsidRPr="008F0F28">
        <w:rPr>
          <w:rFonts w:ascii="Arial" w:hAnsi="Arial" w:cs="Arial"/>
        </w:rPr>
        <w:t xml:space="preserve"> with </w:t>
      </w:r>
      <w:r w:rsidRPr="008F0F28">
        <w:rPr>
          <w:rFonts w:ascii="Arial" w:hAnsi="Arial" w:cs="Arial"/>
          <w:highlight w:val="yellow"/>
        </w:rPr>
        <w:t>__</w:t>
      </w:r>
      <w:r w:rsidRPr="008F0F28">
        <w:rPr>
          <w:rFonts w:ascii="Arial" w:hAnsi="Arial" w:cs="Arial"/>
        </w:rPr>
        <w:t xml:space="preserve"> lives lost in </w:t>
      </w:r>
      <w:r w:rsidRPr="008F0F28">
        <w:rPr>
          <w:rFonts w:ascii="Arial" w:hAnsi="Arial" w:cs="Arial"/>
          <w:highlight w:val="yellow"/>
        </w:rPr>
        <w:t>________</w:t>
      </w:r>
      <w:r w:rsidRPr="008F0F28">
        <w:rPr>
          <w:rFonts w:ascii="Arial" w:hAnsi="Arial" w:cs="Arial"/>
        </w:rPr>
        <w:t xml:space="preserve"> County; and,</w:t>
      </w:r>
    </w:p>
    <w:p w14:paraId="00089E6F" w14:textId="77777777" w:rsidR="008F0F28" w:rsidRPr="008F0F28" w:rsidRDefault="008F0F28" w:rsidP="00414267">
      <w:pPr>
        <w:rPr>
          <w:rFonts w:ascii="Arial" w:hAnsi="Arial" w:cs="Arial"/>
          <w:sz w:val="10"/>
          <w:szCs w:val="10"/>
        </w:rPr>
      </w:pPr>
    </w:p>
    <w:p w14:paraId="592121A2" w14:textId="2433977E" w:rsidR="00636890" w:rsidRPr="008F0F28" w:rsidRDefault="00414267" w:rsidP="00E6634C">
      <w:pPr>
        <w:rPr>
          <w:rFonts w:ascii="Arial" w:hAnsi="Arial" w:cs="Arial"/>
        </w:rPr>
      </w:pPr>
      <w:proofErr w:type="gramStart"/>
      <w:r w:rsidRPr="008F0F28">
        <w:rPr>
          <w:rFonts w:ascii="Arial" w:hAnsi="Arial" w:cs="Arial"/>
          <w:b/>
          <w:bCs/>
        </w:rPr>
        <w:t>WHEREAS,</w:t>
      </w:r>
      <w:proofErr w:type="gramEnd"/>
      <w:r w:rsidRPr="008F0F28">
        <w:rPr>
          <w:rFonts w:ascii="Arial" w:hAnsi="Arial" w:cs="Arial"/>
        </w:rPr>
        <w:t xml:space="preserve"> there were approximately </w:t>
      </w:r>
      <w:r w:rsidR="002E7028">
        <w:rPr>
          <w:rFonts w:ascii="Arial" w:hAnsi="Arial" w:cs="Arial"/>
        </w:rPr>
        <w:t>29</w:t>
      </w:r>
      <w:r w:rsidRPr="008F0F28">
        <w:rPr>
          <w:rFonts w:ascii="Arial" w:hAnsi="Arial" w:cs="Arial"/>
        </w:rPr>
        <w:t xml:space="preserve">,000 non-fatal emergency department visits </w:t>
      </w:r>
      <w:r w:rsidR="00F457DE" w:rsidRPr="008F0F28">
        <w:rPr>
          <w:rFonts w:ascii="Arial" w:hAnsi="Arial" w:cs="Arial"/>
        </w:rPr>
        <w:t xml:space="preserve">in Michigan </w:t>
      </w:r>
      <w:r w:rsidRPr="008F0F28">
        <w:rPr>
          <w:rFonts w:ascii="Arial" w:hAnsi="Arial" w:cs="Arial"/>
        </w:rPr>
        <w:t>due to overdose in 202</w:t>
      </w:r>
      <w:r w:rsidR="002E7028">
        <w:rPr>
          <w:rFonts w:ascii="Arial" w:hAnsi="Arial" w:cs="Arial"/>
        </w:rPr>
        <w:t>2</w:t>
      </w:r>
      <w:r w:rsidRPr="008F0F28">
        <w:rPr>
          <w:rFonts w:ascii="Arial" w:hAnsi="Arial" w:cs="Arial"/>
        </w:rPr>
        <w:t xml:space="preserve"> with </w:t>
      </w:r>
      <w:r w:rsidRPr="008F0F28">
        <w:rPr>
          <w:rFonts w:ascii="Arial" w:hAnsi="Arial" w:cs="Arial"/>
          <w:highlight w:val="yellow"/>
        </w:rPr>
        <w:t>__</w:t>
      </w:r>
      <w:r w:rsidRPr="008F0F28">
        <w:rPr>
          <w:rFonts w:ascii="Arial" w:hAnsi="Arial" w:cs="Arial"/>
        </w:rPr>
        <w:t xml:space="preserve"> visits in </w:t>
      </w:r>
      <w:r w:rsidRPr="008F0F28">
        <w:rPr>
          <w:rFonts w:ascii="Arial" w:hAnsi="Arial" w:cs="Arial"/>
          <w:highlight w:val="yellow"/>
        </w:rPr>
        <w:t>_____</w:t>
      </w:r>
      <w:r w:rsidRPr="008F0F28">
        <w:rPr>
          <w:rFonts w:ascii="Arial" w:hAnsi="Arial" w:cs="Arial"/>
        </w:rPr>
        <w:t xml:space="preserve"> County; and,</w:t>
      </w:r>
    </w:p>
    <w:p w14:paraId="68B65249" w14:textId="77777777" w:rsidR="008F0F28" w:rsidRPr="008F0F28" w:rsidRDefault="008F0F28" w:rsidP="00E6634C">
      <w:pPr>
        <w:rPr>
          <w:rFonts w:ascii="Arial" w:hAnsi="Arial" w:cs="Arial"/>
          <w:sz w:val="10"/>
          <w:szCs w:val="10"/>
        </w:rPr>
      </w:pPr>
    </w:p>
    <w:p w14:paraId="2E8E539B" w14:textId="659E65B3" w:rsidR="00414267" w:rsidRPr="008F0F28" w:rsidRDefault="00E6634C" w:rsidP="00E6634C">
      <w:pPr>
        <w:rPr>
          <w:rFonts w:ascii="Arial" w:hAnsi="Arial" w:cs="Arial"/>
        </w:rPr>
      </w:pPr>
      <w:proofErr w:type="gramStart"/>
      <w:r w:rsidRPr="008F0F28">
        <w:rPr>
          <w:rFonts w:ascii="Arial" w:hAnsi="Arial" w:cs="Arial"/>
          <w:b/>
          <w:bCs/>
        </w:rPr>
        <w:t>WHEREAS,</w:t>
      </w:r>
      <w:proofErr w:type="gramEnd"/>
      <w:r w:rsidRPr="008F0F28">
        <w:rPr>
          <w:rFonts w:ascii="Arial" w:hAnsi="Arial" w:cs="Arial"/>
        </w:rPr>
        <w:t xml:space="preserve"> </w:t>
      </w:r>
      <w:r w:rsidR="00414267" w:rsidRPr="008F0F28">
        <w:rPr>
          <w:rFonts w:ascii="Arial" w:hAnsi="Arial" w:cs="Arial"/>
        </w:rPr>
        <w:t>substance use disorder and co-occurring substance use disorders and mental health conditions have wide-ranging adverse effects on individuals, families and communities; and,</w:t>
      </w:r>
    </w:p>
    <w:p w14:paraId="08B07EB0" w14:textId="77777777" w:rsidR="008F0F28" w:rsidRPr="008F0F28" w:rsidRDefault="008F0F28" w:rsidP="00E6634C">
      <w:pPr>
        <w:rPr>
          <w:rFonts w:ascii="Arial" w:hAnsi="Arial" w:cs="Arial"/>
          <w:sz w:val="10"/>
          <w:szCs w:val="10"/>
        </w:rPr>
      </w:pPr>
    </w:p>
    <w:p w14:paraId="43A8D0E6" w14:textId="1352AE9E" w:rsidR="00B366B2" w:rsidRPr="008F0F28" w:rsidRDefault="00B366B2" w:rsidP="00E6634C">
      <w:pPr>
        <w:rPr>
          <w:rFonts w:ascii="Arial" w:hAnsi="Arial" w:cs="Arial"/>
        </w:rPr>
      </w:pPr>
      <w:proofErr w:type="gramStart"/>
      <w:r w:rsidRPr="008F0F28">
        <w:rPr>
          <w:rFonts w:ascii="Arial" w:hAnsi="Arial" w:cs="Arial"/>
          <w:b/>
          <w:bCs/>
        </w:rPr>
        <w:t>WHEREAS,</w:t>
      </w:r>
      <w:proofErr w:type="gramEnd"/>
      <w:r w:rsidRPr="008F0F28">
        <w:rPr>
          <w:rFonts w:ascii="Arial" w:hAnsi="Arial" w:cs="Arial"/>
        </w:rPr>
        <w:t xml:space="preserve"> behavioral health is a critical part of overall health and wellness; and,</w:t>
      </w:r>
    </w:p>
    <w:p w14:paraId="6601942D" w14:textId="77777777" w:rsidR="008F0F28" w:rsidRPr="008F0F28" w:rsidRDefault="008F0F28" w:rsidP="00E6634C">
      <w:pPr>
        <w:rPr>
          <w:rFonts w:ascii="Arial" w:hAnsi="Arial" w:cs="Arial"/>
          <w:sz w:val="10"/>
          <w:szCs w:val="10"/>
        </w:rPr>
      </w:pPr>
    </w:p>
    <w:p w14:paraId="1889383C" w14:textId="0630F04C" w:rsidR="00E6634C" w:rsidRPr="008F0F28" w:rsidRDefault="00E6634C" w:rsidP="00E6634C">
      <w:pPr>
        <w:rPr>
          <w:rFonts w:ascii="Arial" w:hAnsi="Arial" w:cs="Arial"/>
        </w:rPr>
      </w:pPr>
      <w:proofErr w:type="gramStart"/>
      <w:r w:rsidRPr="008F0F28">
        <w:rPr>
          <w:rFonts w:ascii="Arial" w:hAnsi="Arial" w:cs="Arial"/>
          <w:b/>
          <w:bCs/>
        </w:rPr>
        <w:t>WHEREAS,</w:t>
      </w:r>
      <w:proofErr w:type="gramEnd"/>
      <w:r w:rsidR="00414267" w:rsidRPr="008F0F28">
        <w:rPr>
          <w:rFonts w:ascii="Arial" w:hAnsi="Arial" w:cs="Arial"/>
        </w:rPr>
        <w:t xml:space="preserve"> </w:t>
      </w:r>
      <w:r w:rsidR="00C7618D" w:rsidRPr="008F0F28">
        <w:rPr>
          <w:rFonts w:ascii="Arial" w:hAnsi="Arial" w:cs="Arial"/>
        </w:rPr>
        <w:t>we encourage family and friends of people who use drugs to implement preventative measures, recognize the signs of drug overdose and support accessing support services, as recovery is possible; now,</w:t>
      </w:r>
    </w:p>
    <w:p w14:paraId="1E7F43A4" w14:textId="77777777" w:rsidR="008F0F28" w:rsidRPr="008F0F28" w:rsidRDefault="008F0F28" w:rsidP="00E6634C">
      <w:pPr>
        <w:rPr>
          <w:rFonts w:ascii="Arial" w:hAnsi="Arial" w:cs="Arial"/>
          <w:sz w:val="10"/>
          <w:szCs w:val="10"/>
        </w:rPr>
      </w:pPr>
    </w:p>
    <w:p w14:paraId="5CCF9650" w14:textId="16E5A9AA" w:rsidR="00E6634C" w:rsidRPr="008F0F28" w:rsidRDefault="00E6634C" w:rsidP="00E6634C">
      <w:pPr>
        <w:rPr>
          <w:rFonts w:ascii="Arial" w:hAnsi="Arial" w:cs="Arial"/>
        </w:rPr>
      </w:pPr>
      <w:r w:rsidRPr="008F0F28">
        <w:rPr>
          <w:rFonts w:ascii="Arial" w:hAnsi="Arial" w:cs="Arial"/>
          <w:b/>
          <w:bCs/>
        </w:rPr>
        <w:t>THEREFORE,</w:t>
      </w:r>
      <w:r w:rsidRPr="008F0F28">
        <w:rPr>
          <w:rFonts w:ascii="Arial" w:hAnsi="Arial" w:cs="Arial"/>
        </w:rPr>
        <w:t xml:space="preserve"> </w:t>
      </w:r>
      <w:r w:rsidR="00420A5A" w:rsidRPr="008F0F28">
        <w:rPr>
          <w:rFonts w:ascii="Arial" w:hAnsi="Arial" w:cs="Arial"/>
          <w:highlight w:val="yellow"/>
        </w:rPr>
        <w:t>_______</w:t>
      </w:r>
      <w:r w:rsidR="00420A5A" w:rsidRPr="008F0F28">
        <w:rPr>
          <w:rFonts w:ascii="Arial" w:hAnsi="Arial" w:cs="Arial"/>
        </w:rPr>
        <w:t xml:space="preserve"> County hereby proclaim</w:t>
      </w:r>
      <w:r w:rsidR="009302DC" w:rsidRPr="008F0F28">
        <w:rPr>
          <w:rFonts w:ascii="Arial" w:hAnsi="Arial" w:cs="Arial"/>
        </w:rPr>
        <w:t>s</w:t>
      </w:r>
      <w:r w:rsidR="00420A5A" w:rsidRPr="008F0F28">
        <w:rPr>
          <w:rFonts w:ascii="Arial" w:hAnsi="Arial" w:cs="Arial"/>
        </w:rPr>
        <w:t xml:space="preserve"> August 31, </w:t>
      </w:r>
      <w:proofErr w:type="gramStart"/>
      <w:r w:rsidR="00420A5A" w:rsidRPr="008F0F28">
        <w:rPr>
          <w:rFonts w:ascii="Arial" w:hAnsi="Arial" w:cs="Arial"/>
        </w:rPr>
        <w:t>202</w:t>
      </w:r>
      <w:r w:rsidR="002E7028">
        <w:rPr>
          <w:rFonts w:ascii="Arial" w:hAnsi="Arial" w:cs="Arial"/>
        </w:rPr>
        <w:t>4</w:t>
      </w:r>
      <w:proofErr w:type="gramEnd"/>
      <w:r w:rsidR="00420A5A" w:rsidRPr="008F0F28">
        <w:rPr>
          <w:rFonts w:ascii="Arial" w:hAnsi="Arial" w:cs="Arial"/>
        </w:rPr>
        <w:t xml:space="preserve"> as </w:t>
      </w:r>
      <w:r w:rsidR="00420A5A" w:rsidRPr="008F0F28">
        <w:rPr>
          <w:rFonts w:ascii="Arial" w:hAnsi="Arial" w:cs="Arial"/>
          <w:b/>
          <w:bCs/>
        </w:rPr>
        <w:t>International Overdose Awareness Day</w:t>
      </w:r>
      <w:r w:rsidR="00420A5A" w:rsidRPr="008F0F28">
        <w:rPr>
          <w:rFonts w:ascii="Arial" w:hAnsi="Arial" w:cs="Arial"/>
        </w:rPr>
        <w:t xml:space="preserve"> and September 202</w:t>
      </w:r>
      <w:r w:rsidR="002E7028">
        <w:rPr>
          <w:rFonts w:ascii="Arial" w:hAnsi="Arial" w:cs="Arial"/>
        </w:rPr>
        <w:t>4</w:t>
      </w:r>
      <w:r w:rsidR="00420A5A" w:rsidRPr="008F0F28">
        <w:rPr>
          <w:rFonts w:ascii="Arial" w:hAnsi="Arial" w:cs="Arial"/>
        </w:rPr>
        <w:t xml:space="preserve"> as </w:t>
      </w:r>
      <w:r w:rsidR="00420A5A" w:rsidRPr="008F0F28">
        <w:rPr>
          <w:rFonts w:ascii="Arial" w:hAnsi="Arial" w:cs="Arial"/>
          <w:b/>
          <w:bCs/>
        </w:rPr>
        <w:t>National Recovery Month</w:t>
      </w:r>
      <w:r w:rsidR="00420A5A" w:rsidRPr="008F0F28">
        <w:rPr>
          <w:rFonts w:ascii="Arial" w:hAnsi="Arial" w:cs="Arial"/>
        </w:rPr>
        <w:t xml:space="preserve"> and call upon our community to observe these occasions.</w:t>
      </w:r>
    </w:p>
    <w:p w14:paraId="71163B42" w14:textId="68E3B916" w:rsidR="00E6634C" w:rsidRPr="008F0F28" w:rsidRDefault="00E6634C" w:rsidP="00E6634C">
      <w:pPr>
        <w:rPr>
          <w:rFonts w:ascii="Arial" w:hAnsi="Arial" w:cs="Arial"/>
        </w:rPr>
      </w:pPr>
    </w:p>
    <w:p w14:paraId="0F82516E" w14:textId="0FE60838" w:rsidR="00E6634C" w:rsidRPr="008F0F28" w:rsidRDefault="00E6634C" w:rsidP="00C762E8">
      <w:pPr>
        <w:jc w:val="center"/>
        <w:rPr>
          <w:rFonts w:ascii="Arial" w:hAnsi="Arial" w:cs="Arial"/>
        </w:rPr>
      </w:pPr>
      <w:r w:rsidRPr="008F0F28">
        <w:rPr>
          <w:rFonts w:ascii="Arial" w:hAnsi="Arial" w:cs="Arial"/>
          <w:highlight w:val="yellow"/>
        </w:rPr>
        <w:t>SIGNATURES</w:t>
      </w:r>
    </w:p>
    <w:p w14:paraId="25851ECE" w14:textId="5E92870C" w:rsidR="004259EE" w:rsidRPr="008F0F28" w:rsidRDefault="004259EE">
      <w:pPr>
        <w:rPr>
          <w:rFonts w:ascii="Arial" w:hAnsi="Arial" w:cs="Arial"/>
          <w:sz w:val="24"/>
          <w:szCs w:val="24"/>
        </w:rPr>
      </w:pPr>
    </w:p>
    <w:sectPr w:rsidR="004259EE" w:rsidRPr="008F0F2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08FC0" w14:textId="77777777" w:rsidR="00203525" w:rsidRDefault="00203525" w:rsidP="00F442AE">
      <w:pPr>
        <w:spacing w:after="0" w:line="240" w:lineRule="auto"/>
      </w:pPr>
      <w:r>
        <w:separator/>
      </w:r>
    </w:p>
  </w:endnote>
  <w:endnote w:type="continuationSeparator" w:id="0">
    <w:p w14:paraId="18685E5B" w14:textId="77777777" w:rsidR="00203525" w:rsidRDefault="00203525" w:rsidP="00F4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0A73" w14:textId="6E36631F" w:rsidR="00F442AE" w:rsidRDefault="00F442AE">
    <w:pPr>
      <w:pStyle w:val="Footer"/>
    </w:pPr>
    <w:r>
      <w:rPr>
        <w:noProof/>
      </w:rPr>
      <w:drawing>
        <wp:anchor distT="0" distB="0" distL="114300" distR="114300" simplePos="0" relativeHeight="251659264" behindDoc="0" locked="0" layoutInCell="1" allowOverlap="1" wp14:anchorId="3785944C" wp14:editId="0EDD65AE">
          <wp:simplePos x="0" y="0"/>
          <wp:positionH relativeFrom="margin">
            <wp:align>center</wp:align>
          </wp:positionH>
          <wp:positionV relativeFrom="paragraph">
            <wp:posOffset>-273685</wp:posOffset>
          </wp:positionV>
          <wp:extent cx="819150" cy="819150"/>
          <wp:effectExtent l="0" t="0" r="0" b="0"/>
          <wp:wrapSquare wrapText="bothSides"/>
          <wp:docPr id="1891582026" name="Picture 18915820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0079"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0EB73" w14:textId="77777777" w:rsidR="00203525" w:rsidRDefault="00203525" w:rsidP="00F442AE">
      <w:pPr>
        <w:spacing w:after="0" w:line="240" w:lineRule="auto"/>
      </w:pPr>
      <w:r>
        <w:separator/>
      </w:r>
    </w:p>
  </w:footnote>
  <w:footnote w:type="continuationSeparator" w:id="0">
    <w:p w14:paraId="1ACA3E61" w14:textId="77777777" w:rsidR="00203525" w:rsidRDefault="00203525" w:rsidP="00F44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EE"/>
    <w:rsid w:val="00027434"/>
    <w:rsid w:val="00034499"/>
    <w:rsid w:val="001A0CFD"/>
    <w:rsid w:val="00203525"/>
    <w:rsid w:val="00240DEF"/>
    <w:rsid w:val="002E7028"/>
    <w:rsid w:val="00340461"/>
    <w:rsid w:val="00414267"/>
    <w:rsid w:val="00420A5A"/>
    <w:rsid w:val="004259EE"/>
    <w:rsid w:val="00520367"/>
    <w:rsid w:val="00636890"/>
    <w:rsid w:val="008F0F28"/>
    <w:rsid w:val="009302DC"/>
    <w:rsid w:val="00A917B1"/>
    <w:rsid w:val="00A95062"/>
    <w:rsid w:val="00B366B2"/>
    <w:rsid w:val="00BE5E47"/>
    <w:rsid w:val="00C47D4C"/>
    <w:rsid w:val="00C6475C"/>
    <w:rsid w:val="00C7618D"/>
    <w:rsid w:val="00C762E8"/>
    <w:rsid w:val="00CC0FC4"/>
    <w:rsid w:val="00DC4C33"/>
    <w:rsid w:val="00E6634C"/>
    <w:rsid w:val="00E756D5"/>
    <w:rsid w:val="00F442AE"/>
    <w:rsid w:val="00F4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80F0E"/>
  <w15:chartTrackingRefBased/>
  <w15:docId w15:val="{7546F3AE-7114-4A20-92CA-BF9C8D33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2AE"/>
  </w:style>
  <w:style w:type="paragraph" w:styleId="Footer">
    <w:name w:val="footer"/>
    <w:basedOn w:val="Normal"/>
    <w:link w:val="FooterChar"/>
    <w:uiPriority w:val="99"/>
    <w:unhideWhenUsed/>
    <w:rsid w:val="00F44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1395</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Dolinky</dc:creator>
  <cp:keywords/>
  <dc:description/>
  <cp:lastModifiedBy>Amy Dolinky</cp:lastModifiedBy>
  <cp:revision>3</cp:revision>
  <dcterms:created xsi:type="dcterms:W3CDTF">2024-08-20T12:28:00Z</dcterms:created>
  <dcterms:modified xsi:type="dcterms:W3CDTF">2024-08-20T12:38:00Z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5814bfe3d3b25513be55d77950c3b8c39330936f46094fd2db194dbee823e91f</vt:lpwstr>
  </property>
</Properties>
</file>